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F5105B" w:rsidRDefault="00884EBE" w:rsidP="00390D05">
      <w:pPr>
        <w:rPr>
          <w:b/>
        </w:rPr>
      </w:pPr>
      <w:proofErr w:type="gramStart"/>
      <w:r w:rsidRPr="00F5105B">
        <w:rPr>
          <w:b/>
        </w:rPr>
        <w:t>PRESS  RELEASE</w:t>
      </w:r>
      <w:proofErr w:type="gramEnd"/>
    </w:p>
    <w:p w14:paraId="2D90D82C" w14:textId="77777777" w:rsidR="00D16E0C" w:rsidRPr="00E81F28" w:rsidRDefault="00D16E0C" w:rsidP="00390D05">
      <w:pPr>
        <w:rPr>
          <w:b/>
          <w:bCs/>
          <w:sz w:val="12"/>
          <w:szCs w:val="12"/>
        </w:rPr>
      </w:pPr>
    </w:p>
    <w:p w14:paraId="53F2160E" w14:textId="14B2BCD0" w:rsidR="00955FB4" w:rsidRPr="00F5105B" w:rsidRDefault="00D16E0C" w:rsidP="00390D05">
      <w:pPr>
        <w:rPr>
          <w:b/>
        </w:rPr>
      </w:pPr>
      <w:r w:rsidRPr="00F5105B">
        <w:rPr>
          <w:b/>
        </w:rPr>
        <w:t xml:space="preserve">IMMEDIATE   </w:t>
      </w:r>
      <w:r w:rsidR="003F7140">
        <w:rPr>
          <w:b/>
        </w:rPr>
        <w:t>2</w:t>
      </w:r>
      <w:r w:rsidR="00390D05" w:rsidRPr="00F5105B">
        <w:rPr>
          <w:b/>
        </w:rPr>
        <w:t>.</w:t>
      </w:r>
      <w:r w:rsidR="00F604E1">
        <w:rPr>
          <w:b/>
        </w:rPr>
        <w:t>1</w:t>
      </w:r>
      <w:r w:rsidRPr="00F5105B">
        <w:rPr>
          <w:b/>
        </w:rPr>
        <w:t>.</w:t>
      </w:r>
      <w:r w:rsidR="00F604E1">
        <w:rPr>
          <w:b/>
        </w:rPr>
        <w:t>2018</w:t>
      </w:r>
    </w:p>
    <w:p w14:paraId="16CCF8D9" w14:textId="77777777" w:rsidR="00C831DD" w:rsidRPr="00F5105B" w:rsidRDefault="00C831DD" w:rsidP="00E81F28"/>
    <w:p w14:paraId="5F9E9F44" w14:textId="77777777" w:rsidR="00444B90" w:rsidRDefault="00444B90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570178A3" w14:textId="77777777" w:rsidR="00CD021E" w:rsidRDefault="00F604E1" w:rsidP="00F604E1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2018 New Year Resolution</w:t>
      </w:r>
      <w:r w:rsidR="00CD021E">
        <w:rPr>
          <w:b/>
          <w:lang w:val="en-US"/>
        </w:rPr>
        <w:t xml:space="preserve">: </w:t>
      </w:r>
    </w:p>
    <w:p w14:paraId="6350CD04" w14:textId="3745074A" w:rsidR="00444B90" w:rsidRDefault="00CD021E" w:rsidP="00F604E1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“</w:t>
      </w:r>
      <w:r w:rsidR="00C92CE1">
        <w:rPr>
          <w:b/>
          <w:lang w:val="en-US"/>
        </w:rPr>
        <w:t>No more</w:t>
      </w:r>
      <w:r>
        <w:rPr>
          <w:b/>
          <w:lang w:val="en-US"/>
        </w:rPr>
        <w:t xml:space="preserve"> ‘yes-or-no?’</w:t>
      </w:r>
      <w:r w:rsidR="00C92CE1">
        <w:rPr>
          <w:b/>
          <w:lang w:val="en-US"/>
        </w:rPr>
        <w:t xml:space="preserve"> votes,</w:t>
      </w:r>
      <w:r>
        <w:rPr>
          <w:b/>
          <w:lang w:val="en-US"/>
        </w:rPr>
        <w:t xml:space="preserve"> lest the populists say ‘no’ to everything… until there is nothing.”</w:t>
      </w:r>
    </w:p>
    <w:p w14:paraId="730B8D95" w14:textId="77777777" w:rsidR="00F604E1" w:rsidRPr="00703769" w:rsidRDefault="00F604E1" w:rsidP="00C831DD">
      <w:pPr>
        <w:widowControl w:val="0"/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0F0C15AC" w14:textId="77777777" w:rsidR="00DF7CEC" w:rsidRDefault="00DF7CEC" w:rsidP="00C831DD">
      <w:pPr>
        <w:widowControl w:val="0"/>
        <w:autoSpaceDE w:val="0"/>
        <w:autoSpaceDN w:val="0"/>
        <w:adjustRightInd w:val="0"/>
        <w:rPr>
          <w:b/>
          <w:smallCaps/>
          <w:lang w:val="en-US"/>
        </w:rPr>
      </w:pPr>
    </w:p>
    <w:p w14:paraId="43BA05D1" w14:textId="0A36C726" w:rsidR="00F604E1" w:rsidRPr="00DF7CEC" w:rsidRDefault="00F604E1" w:rsidP="00C831DD">
      <w:pPr>
        <w:widowControl w:val="0"/>
        <w:autoSpaceDE w:val="0"/>
        <w:autoSpaceDN w:val="0"/>
        <w:adjustRightInd w:val="0"/>
        <w:rPr>
          <w:b/>
          <w:smallCaps/>
          <w:u w:val="single"/>
          <w:lang w:val="en-US"/>
        </w:rPr>
      </w:pPr>
      <w:r w:rsidRPr="00DF7CEC">
        <w:rPr>
          <w:b/>
          <w:smallCaps/>
          <w:u w:val="single"/>
          <w:lang w:val="en-US"/>
        </w:rPr>
        <w:t>Majority Voting</w:t>
      </w:r>
      <w:r w:rsidR="000179D9">
        <w:rPr>
          <w:b/>
          <w:smallCaps/>
          <w:u w:val="single"/>
          <w:lang w:val="en-US"/>
        </w:rPr>
        <w:t xml:space="preserve"> is Inaccurate</w:t>
      </w:r>
      <w:r w:rsidR="00CD021E">
        <w:rPr>
          <w:b/>
          <w:smallCaps/>
          <w:u w:val="single"/>
          <w:lang w:val="en-US"/>
        </w:rPr>
        <w:t>…</w:t>
      </w:r>
    </w:p>
    <w:p w14:paraId="352A6818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2779CF9" w14:textId="1A038CF4" w:rsidR="00F604E1" w:rsidRDefault="00F604E1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 w:rsidRPr="00F604E1">
        <w:rPr>
          <w:lang w:val="en-US"/>
        </w:rPr>
        <w:t>Brexit</w:t>
      </w:r>
      <w:proofErr w:type="spellEnd"/>
      <w:r>
        <w:rPr>
          <w:lang w:val="en-US"/>
        </w:rPr>
        <w:t>: in</w:t>
      </w:r>
      <w:r w:rsidR="00C92CE1">
        <w:rPr>
          <w:lang w:val="en-US"/>
        </w:rPr>
        <w:t xml:space="preserve">, </w:t>
      </w:r>
      <w:proofErr w:type="spellStart"/>
      <w:r w:rsidR="00C92CE1">
        <w:rPr>
          <w:lang w:val="en-US"/>
        </w:rPr>
        <w:t>eg</w:t>
      </w:r>
      <w:proofErr w:type="spellEnd"/>
      <w:r w:rsidR="00C92CE1">
        <w:rPr>
          <w:lang w:val="en-US"/>
        </w:rPr>
        <w:t>,</w:t>
      </w:r>
      <w:r>
        <w:rPr>
          <w:lang w:val="en-US"/>
        </w:rPr>
        <w:t xml:space="preserve"> a four-option debate – </w:t>
      </w:r>
      <w:r w:rsidR="00DF7CEC" w:rsidRPr="00DF7CEC">
        <w:rPr>
          <w:smallCaps/>
          <w:lang w:val="en-US"/>
        </w:rPr>
        <w:t>eu, eea, cu</w:t>
      </w:r>
      <w:r>
        <w:rPr>
          <w:lang w:val="en-US"/>
        </w:rPr>
        <w:t xml:space="preserve"> or </w:t>
      </w:r>
      <w:r w:rsidR="00DF7CEC" w:rsidRPr="00DF7CEC">
        <w:rPr>
          <w:smallCaps/>
          <w:lang w:val="en-US"/>
        </w:rPr>
        <w:t>wto</w:t>
      </w:r>
      <w:r w:rsidR="00A44410">
        <w:rPr>
          <w:smallCaps/>
          <w:lang w:val="en-US"/>
        </w:rPr>
        <w:t>?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</w:t>
      </w:r>
      <w:r w:rsidRPr="00DF7CEC">
        <w:rPr>
          <w:i/>
          <w:lang w:val="en-US"/>
        </w:rPr>
        <w:t>cannot</w:t>
      </w:r>
      <w:r>
        <w:rPr>
          <w:lang w:val="en-US"/>
        </w:rPr>
        <w:t xml:space="preserve"> id</w:t>
      </w:r>
      <w:r w:rsidR="00C92CE1">
        <w:rPr>
          <w:lang w:val="en-US"/>
        </w:rPr>
        <w:t>entify the will of the people with</w:t>
      </w:r>
      <w:r>
        <w:rPr>
          <w:lang w:val="en-US"/>
        </w:rPr>
        <w:t xml:space="preserve"> a majority vote on just one </w:t>
      </w:r>
      <w:r w:rsidR="00DF7CEC">
        <w:rPr>
          <w:lang w:val="en-US"/>
        </w:rPr>
        <w:t>option</w:t>
      </w:r>
      <w:r w:rsidR="00A44410">
        <w:rPr>
          <w:lang w:val="en-US"/>
        </w:rPr>
        <w:t xml:space="preserve">: “in the </w:t>
      </w:r>
      <w:r w:rsidR="00A44410" w:rsidRPr="00A44410">
        <w:rPr>
          <w:smallCaps/>
          <w:lang w:val="en-US"/>
        </w:rPr>
        <w:t>eu</w:t>
      </w:r>
      <w:r w:rsidR="00A44410">
        <w:rPr>
          <w:lang w:val="en-US"/>
        </w:rPr>
        <w:t>, yes or no?”</w:t>
      </w:r>
      <w:r w:rsidR="00CC546F">
        <w:rPr>
          <w:lang w:val="en-US"/>
        </w:rPr>
        <w:t xml:space="preserve">  </w:t>
      </w:r>
      <w:r w:rsidR="00A44410">
        <w:rPr>
          <w:lang w:val="en-US"/>
        </w:rPr>
        <w:t>This is not least because</w:t>
      </w:r>
      <w:r w:rsidR="00CC546F">
        <w:rPr>
          <w:lang w:val="en-US"/>
        </w:rPr>
        <w:t xml:space="preserve"> y</w:t>
      </w:r>
      <w:r w:rsidR="00DF7CEC">
        <w:rPr>
          <w:lang w:val="en-US"/>
        </w:rPr>
        <w:t>ou cannot find the collective will</w:t>
      </w:r>
      <w:r w:rsidR="00CC546F">
        <w:rPr>
          <w:lang w:val="en-US"/>
        </w:rPr>
        <w:t xml:space="preserve"> – what </w:t>
      </w:r>
      <w:r w:rsidR="00C92CE1">
        <w:rPr>
          <w:lang w:val="en-US"/>
        </w:rPr>
        <w:t>the people</w:t>
      </w:r>
      <w:r w:rsidR="00CC546F">
        <w:rPr>
          <w:lang w:val="en-US"/>
        </w:rPr>
        <w:t xml:space="preserve"> </w:t>
      </w:r>
      <w:r w:rsidR="00CC546F" w:rsidRPr="000179D9">
        <w:rPr>
          <w:i/>
          <w:u w:val="single"/>
          <w:lang w:val="en-US"/>
        </w:rPr>
        <w:t>want</w:t>
      </w:r>
      <w:r w:rsidR="00CC546F">
        <w:rPr>
          <w:lang w:val="en-US"/>
        </w:rPr>
        <w:t xml:space="preserve"> –</w:t>
      </w:r>
      <w:r w:rsidR="00DF7CEC">
        <w:rPr>
          <w:lang w:val="en-US"/>
        </w:rPr>
        <w:t xml:space="preserve"> if some </w:t>
      </w:r>
      <w:r w:rsidR="00C92CE1">
        <w:rPr>
          <w:lang w:val="en-US"/>
        </w:rPr>
        <w:t>of them</w:t>
      </w:r>
      <w:r w:rsidR="00DF7CEC">
        <w:rPr>
          <w:lang w:val="en-US"/>
        </w:rPr>
        <w:t xml:space="preserve">, 52%, say only what they </w:t>
      </w:r>
      <w:r w:rsidR="00DF7CEC" w:rsidRPr="00DF7CEC">
        <w:rPr>
          <w:i/>
          <w:u w:val="single"/>
          <w:lang w:val="en-US"/>
        </w:rPr>
        <w:t>don’t</w:t>
      </w:r>
      <w:r w:rsidR="00DF7CEC">
        <w:rPr>
          <w:lang w:val="en-US"/>
        </w:rPr>
        <w:t xml:space="preserve"> want.</w:t>
      </w:r>
    </w:p>
    <w:p w14:paraId="36E82248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8BFA32F" w14:textId="57611BE2" w:rsidR="00F604E1" w:rsidRDefault="00F604E1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Catalonia: </w:t>
      </w:r>
      <w:r w:rsidR="009A2DA4">
        <w:rPr>
          <w:lang w:val="en-US"/>
        </w:rPr>
        <w:t>yet</w:t>
      </w:r>
      <w:r>
        <w:rPr>
          <w:lang w:val="en-US"/>
        </w:rPr>
        <w:t xml:space="preserve"> the first person to propose p</w:t>
      </w:r>
      <w:r w:rsidR="00DF7CEC">
        <w:rPr>
          <w:lang w:val="en-US"/>
        </w:rPr>
        <w:t xml:space="preserve">referential voting, Ramón </w:t>
      </w:r>
      <w:proofErr w:type="spellStart"/>
      <w:r w:rsidR="00DF7CEC">
        <w:rPr>
          <w:lang w:val="en-US"/>
        </w:rPr>
        <w:t>Llull</w:t>
      </w:r>
      <w:proofErr w:type="spellEnd"/>
      <w:r>
        <w:rPr>
          <w:lang w:val="en-US"/>
        </w:rPr>
        <w:t xml:space="preserve"> in 1199</w:t>
      </w:r>
      <w:r w:rsidR="00D100CA">
        <w:rPr>
          <w:lang w:val="en-US"/>
        </w:rPr>
        <w:t>, was a Catalan</w:t>
      </w:r>
      <w:r w:rsidR="009A2DA4">
        <w:rPr>
          <w:lang w:val="en-US"/>
        </w:rPr>
        <w:t>.</w:t>
      </w:r>
    </w:p>
    <w:p w14:paraId="0277FB87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7DAAEBE" w14:textId="04518ECE" w:rsidR="00F604E1" w:rsidRDefault="00D100CA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And “all the wars in the former Yugoslavia started with a referendum,” (</w:t>
      </w:r>
      <w:proofErr w:type="spellStart"/>
      <w:r w:rsidRPr="00DF7CEC">
        <w:rPr>
          <w:i/>
          <w:lang w:val="en-US"/>
        </w:rPr>
        <w:t>Oslobodjenje</w:t>
      </w:r>
      <w:proofErr w:type="spellEnd"/>
      <w:r>
        <w:rPr>
          <w:lang w:val="en-US"/>
        </w:rPr>
        <w:t>, 7.2.1999).</w:t>
      </w:r>
    </w:p>
    <w:p w14:paraId="4FF91593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A220960" w14:textId="2F6E99E0" w:rsidR="00F604E1" w:rsidRPr="00DF7CEC" w:rsidRDefault="00CD021E" w:rsidP="00C831DD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rPr>
          <w:b/>
          <w:smallCaps/>
          <w:u w:val="single"/>
          <w:lang w:val="en-US"/>
        </w:rPr>
        <w:t xml:space="preserve">…so </w:t>
      </w:r>
      <w:r w:rsidR="00F604E1" w:rsidRPr="00DF7CEC">
        <w:rPr>
          <w:b/>
          <w:smallCaps/>
          <w:u w:val="single"/>
          <w:lang w:val="en-US"/>
        </w:rPr>
        <w:t>Majority Rule</w:t>
      </w:r>
      <w:r w:rsidR="000179D9">
        <w:rPr>
          <w:b/>
          <w:smallCaps/>
          <w:u w:val="single"/>
          <w:lang w:val="en-US"/>
        </w:rPr>
        <w:t xml:space="preserve"> is Inadequate</w:t>
      </w:r>
    </w:p>
    <w:p w14:paraId="014B29E5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2344C84" w14:textId="47181EAE" w:rsidR="00F604E1" w:rsidRDefault="00F604E1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Majority Rule means that, in days gone by, </w:t>
      </w:r>
      <w:r w:rsidR="00DF7CEC">
        <w:rPr>
          <w:lang w:val="en-US"/>
        </w:rPr>
        <w:t>Northern Ireland</w:t>
      </w:r>
      <w:r>
        <w:rPr>
          <w:lang w:val="en-US"/>
        </w:rPr>
        <w:t xml:space="preserve"> Catholics were</w:t>
      </w:r>
      <w:r w:rsidR="00CD021E">
        <w:rPr>
          <w:lang w:val="en-US"/>
        </w:rPr>
        <w:t>, and today Turkey’s</w:t>
      </w:r>
      <w:r>
        <w:rPr>
          <w:lang w:val="en-US"/>
        </w:rPr>
        <w:t xml:space="preserve"> </w:t>
      </w:r>
      <w:r w:rsidR="00DF7CEC">
        <w:rPr>
          <w:lang w:val="en-US"/>
        </w:rPr>
        <w:t xml:space="preserve">Kurds </w:t>
      </w:r>
      <w:r w:rsidR="00CD021E">
        <w:rPr>
          <w:lang w:val="en-US"/>
        </w:rPr>
        <w:t xml:space="preserve">or Israel’s Arabs </w:t>
      </w:r>
      <w:r w:rsidR="00DF7CEC">
        <w:rPr>
          <w:lang w:val="en-US"/>
        </w:rPr>
        <w:t>are</w:t>
      </w:r>
      <w:r w:rsidR="00CC546F">
        <w:rPr>
          <w:lang w:val="en-US"/>
        </w:rPr>
        <w:t>,</w:t>
      </w:r>
      <w:r w:rsidR="00DF7CEC">
        <w:rPr>
          <w:lang w:val="en-US"/>
        </w:rPr>
        <w:t xml:space="preserve"> </w:t>
      </w:r>
      <w:r w:rsidR="00CC546F">
        <w:rPr>
          <w:lang w:val="en-US"/>
        </w:rPr>
        <w:t xml:space="preserve">almost </w:t>
      </w:r>
      <w:r w:rsidR="000179D9">
        <w:rPr>
          <w:lang w:val="en-US"/>
        </w:rPr>
        <w:t>permanently</w:t>
      </w:r>
      <w:r w:rsidR="00CC546F">
        <w:rPr>
          <w:lang w:val="en-US"/>
        </w:rPr>
        <w:t xml:space="preserve"> </w:t>
      </w:r>
      <w:r w:rsidR="00DF7CEC">
        <w:rPr>
          <w:lang w:val="en-US"/>
        </w:rPr>
        <w:t>excluded from power</w:t>
      </w:r>
      <w:r>
        <w:rPr>
          <w:lang w:val="en-US"/>
        </w:rPr>
        <w:t>.</w:t>
      </w:r>
      <w:r w:rsidR="00CC546F">
        <w:rPr>
          <w:lang w:val="en-US"/>
        </w:rPr>
        <w:t xml:space="preserve">  </w:t>
      </w:r>
      <w:r w:rsidRPr="00DF7CEC">
        <w:rPr>
          <w:i/>
          <w:lang w:val="en-US"/>
        </w:rPr>
        <w:t>Ipso facto</w:t>
      </w:r>
      <w:r>
        <w:rPr>
          <w:lang w:val="en-US"/>
        </w:rPr>
        <w:t>, extremist</w:t>
      </w:r>
      <w:r w:rsidR="00CC546F">
        <w:rPr>
          <w:lang w:val="en-US"/>
        </w:rPr>
        <w:t xml:space="preserve"> partie</w:t>
      </w:r>
      <w:r>
        <w:rPr>
          <w:lang w:val="en-US"/>
        </w:rPr>
        <w:t xml:space="preserve">s </w:t>
      </w:r>
      <w:r w:rsidR="000179D9">
        <w:rPr>
          <w:lang w:val="en-US"/>
        </w:rPr>
        <w:t>such as</w:t>
      </w:r>
      <w:r>
        <w:rPr>
          <w:lang w:val="en-US"/>
        </w:rPr>
        <w:t xml:space="preserve"> </w:t>
      </w:r>
      <w:r w:rsidR="00CC546F">
        <w:rPr>
          <w:lang w:val="en-US"/>
        </w:rPr>
        <w:t xml:space="preserve">the </w:t>
      </w:r>
      <w:r w:rsidR="00CC546F" w:rsidRPr="00DF7CEC">
        <w:rPr>
          <w:smallCaps/>
          <w:lang w:val="en-US"/>
        </w:rPr>
        <w:t>dup</w:t>
      </w:r>
      <w:r w:rsidR="00CC546F">
        <w:rPr>
          <w:lang w:val="en-US"/>
        </w:rPr>
        <w:t xml:space="preserve"> or </w:t>
      </w:r>
      <w:r>
        <w:rPr>
          <w:lang w:val="en-US"/>
        </w:rPr>
        <w:t>Jewish Home</w:t>
      </w:r>
      <w:r w:rsidR="00CC546F">
        <w:rPr>
          <w:lang w:val="en-US"/>
        </w:rPr>
        <w:t xml:space="preserve"> </w:t>
      </w:r>
      <w:r w:rsidR="00DF7CEC">
        <w:rPr>
          <w:lang w:val="en-US"/>
        </w:rPr>
        <w:t>can ‘wag the dog’ and</w:t>
      </w:r>
      <w:r w:rsidR="00CC546F">
        <w:rPr>
          <w:lang w:val="en-US"/>
        </w:rPr>
        <w:t xml:space="preserve">, like the </w:t>
      </w:r>
      <w:r w:rsidR="00CC546F" w:rsidRPr="00CC546F">
        <w:rPr>
          <w:smallCaps/>
          <w:lang w:val="en-US"/>
        </w:rPr>
        <w:t>fpö</w:t>
      </w:r>
      <w:r>
        <w:rPr>
          <w:lang w:val="en-US"/>
        </w:rPr>
        <w:t xml:space="preserve"> in Austria, share power.  </w:t>
      </w:r>
    </w:p>
    <w:p w14:paraId="108DBA9B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7944F0E" w14:textId="3EBBEAD2" w:rsidR="00F604E1" w:rsidRDefault="00CD021E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Secondly, m</w:t>
      </w:r>
      <w:r w:rsidR="00F604E1">
        <w:rPr>
          <w:lang w:val="en-US"/>
        </w:rPr>
        <w:t>ajority rule was/is part of the problem in the B</w:t>
      </w:r>
      <w:r w:rsidR="004B2490">
        <w:rPr>
          <w:lang w:val="en-US"/>
        </w:rPr>
        <w:t>alkans, Rwanda, Kenya, Ukraine a</w:t>
      </w:r>
      <w:r w:rsidR="00CC546F">
        <w:rPr>
          <w:lang w:val="en-US"/>
        </w:rPr>
        <w:t>nd throughout the Middle East.</w:t>
      </w:r>
      <w:proofErr w:type="gramEnd"/>
      <w:r w:rsidR="00CC546F">
        <w:rPr>
          <w:lang w:val="en-US"/>
        </w:rPr>
        <w:t xml:space="preserve">  It is what we </w:t>
      </w:r>
      <w:r>
        <w:rPr>
          <w:lang w:val="en-US"/>
        </w:rPr>
        <w:t xml:space="preserve">in the West </w:t>
      </w:r>
      <w:r w:rsidR="00CC546F">
        <w:rPr>
          <w:lang w:val="en-US"/>
        </w:rPr>
        <w:t>advocate… until it goes wrong…</w:t>
      </w:r>
      <w:r w:rsidR="004B2490">
        <w:rPr>
          <w:lang w:val="en-US"/>
        </w:rPr>
        <w:t xml:space="preserve"> when we </w:t>
      </w:r>
      <w:r w:rsidR="00A44410">
        <w:rPr>
          <w:lang w:val="en-US"/>
        </w:rPr>
        <w:t>suggest</w:t>
      </w:r>
      <w:r w:rsidR="004B2490">
        <w:rPr>
          <w:lang w:val="en-US"/>
        </w:rPr>
        <w:t xml:space="preserve"> the very opposite: all-party </w:t>
      </w:r>
      <w:proofErr w:type="gramStart"/>
      <w:r w:rsidR="004B2490">
        <w:rPr>
          <w:lang w:val="en-US"/>
        </w:rPr>
        <w:t>power-sharing</w:t>
      </w:r>
      <w:proofErr w:type="gramEnd"/>
      <w:r w:rsidR="004B2490">
        <w:rPr>
          <w:lang w:val="en-US"/>
        </w:rPr>
        <w:t>.</w:t>
      </w:r>
    </w:p>
    <w:p w14:paraId="283C7AC4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7AFC50D" w14:textId="12EC17CE" w:rsidR="00F604E1" w:rsidRDefault="004B2490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Yet we still believe in it.  </w:t>
      </w:r>
      <w:r w:rsidR="000179D9">
        <w:rPr>
          <w:lang w:val="en-US"/>
        </w:rPr>
        <w:t>Even though</w:t>
      </w:r>
      <w:r w:rsidR="00CD021E">
        <w:rPr>
          <w:lang w:val="en-US"/>
        </w:rPr>
        <w:t xml:space="preserve"> it doesn’t work very well</w:t>
      </w:r>
      <w:r w:rsidR="002B222B">
        <w:rPr>
          <w:lang w:val="en-US"/>
        </w:rPr>
        <w:t xml:space="preserve">, anywhere. </w:t>
      </w:r>
      <w:r w:rsidR="003F7140">
        <w:rPr>
          <w:lang w:val="en-US"/>
        </w:rPr>
        <w:t xml:space="preserve"> Trump.  While in Europe, Germany</w:t>
      </w:r>
      <w:r w:rsidR="00F604E1">
        <w:rPr>
          <w:lang w:val="en-US"/>
        </w:rPr>
        <w:t xml:space="preserve"> is </w:t>
      </w:r>
      <w:r w:rsidR="000179D9">
        <w:rPr>
          <w:lang w:val="en-US"/>
        </w:rPr>
        <w:t>struggling</w:t>
      </w:r>
      <w:r w:rsidR="00F604E1">
        <w:rPr>
          <w:lang w:val="en-US"/>
        </w:rPr>
        <w:t xml:space="preserve"> to form a </w:t>
      </w:r>
      <w:r w:rsidR="00A44410">
        <w:rPr>
          <w:lang w:val="en-US"/>
        </w:rPr>
        <w:t>majority coalition</w:t>
      </w:r>
      <w:r w:rsidR="002B222B">
        <w:rPr>
          <w:lang w:val="en-US"/>
        </w:rPr>
        <w:t>; t</w:t>
      </w:r>
      <w:r>
        <w:rPr>
          <w:lang w:val="en-US"/>
        </w:rPr>
        <w:t>he Netherlands took 225 days to do it</w:t>
      </w:r>
      <w:r w:rsidR="00CC546F">
        <w:rPr>
          <w:lang w:val="en-US"/>
        </w:rPr>
        <w:t xml:space="preserve"> last year</w:t>
      </w:r>
      <w:r>
        <w:rPr>
          <w:lang w:val="en-US"/>
        </w:rPr>
        <w:t>; Spain 313</w:t>
      </w:r>
      <w:r w:rsidR="00CC546F">
        <w:rPr>
          <w:lang w:val="en-US"/>
        </w:rPr>
        <w:t xml:space="preserve"> in 2016</w:t>
      </w:r>
      <w:r w:rsidR="00A44410">
        <w:rPr>
          <w:lang w:val="en-US"/>
        </w:rPr>
        <w:t xml:space="preserve">; and </w:t>
      </w:r>
      <w:r w:rsidR="00703769">
        <w:rPr>
          <w:lang w:val="en-US"/>
        </w:rPr>
        <w:t xml:space="preserve">Belgium </w:t>
      </w:r>
      <w:r>
        <w:rPr>
          <w:lang w:val="en-US"/>
        </w:rPr>
        <w:t>in 2010/11, 451 days –</w:t>
      </w:r>
      <w:r w:rsidR="00CC546F">
        <w:rPr>
          <w:lang w:val="en-US"/>
        </w:rPr>
        <w:t xml:space="preserve"> a world record.  An</w:t>
      </w:r>
      <w:r>
        <w:rPr>
          <w:lang w:val="en-US"/>
        </w:rPr>
        <w:t xml:space="preserve">other </w:t>
      </w:r>
      <w:r w:rsidR="000179D9">
        <w:rPr>
          <w:lang w:val="en-US"/>
        </w:rPr>
        <w:t xml:space="preserve">‘best/worst ever’ </w:t>
      </w:r>
      <w:r>
        <w:rPr>
          <w:lang w:val="en-US"/>
        </w:rPr>
        <w:t>is held by India: in 1998, a coalition o</w:t>
      </w:r>
      <w:r w:rsidR="00703769">
        <w:rPr>
          <w:lang w:val="en-US"/>
        </w:rPr>
        <w:t>f 41 dif</w:t>
      </w:r>
      <w:r w:rsidR="00A44410">
        <w:rPr>
          <w:lang w:val="en-US"/>
        </w:rPr>
        <w:t xml:space="preserve">ferent parties!  Majority rule </w:t>
      </w:r>
      <w:r w:rsidR="002B222B">
        <w:rPr>
          <w:lang w:val="en-US"/>
        </w:rPr>
        <w:t>can be</w:t>
      </w:r>
      <w:r w:rsidR="00703769">
        <w:rPr>
          <w:lang w:val="en-US"/>
        </w:rPr>
        <w:t xml:space="preserve"> like </w:t>
      </w:r>
      <w:r>
        <w:rPr>
          <w:lang w:val="en-US"/>
        </w:rPr>
        <w:t>a lottery.</w:t>
      </w:r>
    </w:p>
    <w:p w14:paraId="333E7C5B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745EF3A" w14:textId="2C4C26FD" w:rsidR="004B2490" w:rsidRPr="00DF7CEC" w:rsidRDefault="00CD021E" w:rsidP="00C831DD">
      <w:pPr>
        <w:widowControl w:val="0"/>
        <w:autoSpaceDE w:val="0"/>
        <w:autoSpaceDN w:val="0"/>
        <w:adjustRightInd w:val="0"/>
        <w:rPr>
          <w:b/>
          <w:smallCaps/>
          <w:u w:val="single"/>
          <w:lang w:val="en-US"/>
        </w:rPr>
      </w:pPr>
      <w:r>
        <w:rPr>
          <w:b/>
          <w:smallCaps/>
          <w:u w:val="single"/>
          <w:lang w:val="en-US"/>
        </w:rPr>
        <w:t>Non-Majoritarian</w:t>
      </w:r>
      <w:r w:rsidRPr="00DF7CEC">
        <w:rPr>
          <w:b/>
          <w:smallCaps/>
          <w:u w:val="single"/>
          <w:lang w:val="en-US"/>
        </w:rPr>
        <w:t xml:space="preserve"> </w:t>
      </w:r>
      <w:r w:rsidR="004B2490" w:rsidRPr="00DF7CEC">
        <w:rPr>
          <w:b/>
          <w:smallCaps/>
          <w:u w:val="single"/>
          <w:lang w:val="en-US"/>
        </w:rPr>
        <w:t>Preferential Voting</w:t>
      </w:r>
      <w:r>
        <w:rPr>
          <w:b/>
          <w:smallCaps/>
          <w:u w:val="single"/>
          <w:lang w:val="en-US"/>
        </w:rPr>
        <w:t>, the Basis of…</w:t>
      </w:r>
    </w:p>
    <w:p w14:paraId="7F359003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93A6D6E" w14:textId="1543248A" w:rsidR="004B2490" w:rsidRDefault="004B2490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 a pluralist democracy, contentious problems should allow everything to be</w:t>
      </w:r>
      <w:r w:rsidR="00A44410">
        <w:rPr>
          <w:lang w:val="en-US"/>
        </w:rPr>
        <w:t xml:space="preserve"> not only</w:t>
      </w:r>
      <w:r>
        <w:rPr>
          <w:lang w:val="en-US"/>
        </w:rPr>
        <w:t xml:space="preserve"> ‘on the table’ </w:t>
      </w:r>
      <w:r w:rsidR="00A44410">
        <w:rPr>
          <w:lang w:val="en-US"/>
        </w:rPr>
        <w:t>but also</w:t>
      </w:r>
      <w:r>
        <w:rPr>
          <w:lang w:val="en-US"/>
        </w:rPr>
        <w:t xml:space="preserve">, </w:t>
      </w:r>
      <w:r w:rsidR="00703769">
        <w:rPr>
          <w:lang w:val="en-US"/>
        </w:rPr>
        <w:t xml:space="preserve">in </w:t>
      </w:r>
      <w:r w:rsidR="000179D9">
        <w:rPr>
          <w:lang w:val="en-US"/>
        </w:rPr>
        <w:t xml:space="preserve">a </w:t>
      </w:r>
      <w:proofErr w:type="gramStart"/>
      <w:r w:rsidR="000179D9">
        <w:rPr>
          <w:lang w:val="en-US"/>
        </w:rPr>
        <w:t xml:space="preserve">short </w:t>
      </w:r>
      <w:r>
        <w:rPr>
          <w:lang w:val="en-US"/>
        </w:rPr>
        <w:t>list</w:t>
      </w:r>
      <w:proofErr w:type="gramEnd"/>
      <w:r w:rsidR="00703769">
        <w:rPr>
          <w:lang w:val="en-US"/>
        </w:rPr>
        <w:t xml:space="preserve"> </w:t>
      </w:r>
      <w:r w:rsidR="003F7140">
        <w:rPr>
          <w:lang w:val="en-US"/>
        </w:rPr>
        <w:t>perhaps</w:t>
      </w:r>
      <w:r>
        <w:rPr>
          <w:lang w:val="en-US"/>
        </w:rPr>
        <w:t xml:space="preserve">, on the ballot paper. </w:t>
      </w:r>
      <w:r w:rsidR="003F7140">
        <w:rPr>
          <w:lang w:val="en-US"/>
        </w:rPr>
        <w:t xml:space="preserve"> </w:t>
      </w:r>
      <w:r>
        <w:rPr>
          <w:lang w:val="en-US"/>
        </w:rPr>
        <w:t xml:space="preserve">Let the </w:t>
      </w:r>
      <w:r w:rsidR="00CC546F" w:rsidRPr="00CC546F">
        <w:rPr>
          <w:smallCaps/>
          <w:lang w:val="en-US"/>
        </w:rPr>
        <w:t>mp</w:t>
      </w:r>
      <w:r w:rsidR="00CC546F">
        <w:rPr>
          <w:lang w:val="en-US"/>
        </w:rPr>
        <w:t>s</w:t>
      </w:r>
      <w:r>
        <w:rPr>
          <w:lang w:val="en-US"/>
        </w:rPr>
        <w:t xml:space="preserve"> in parliament or the people in referendums cast their preferences on, say, f</w:t>
      </w:r>
      <w:r w:rsidR="001421DB">
        <w:rPr>
          <w:lang w:val="en-US"/>
        </w:rPr>
        <w:t xml:space="preserve">our options.  </w:t>
      </w:r>
      <w:r w:rsidR="003F7140">
        <w:rPr>
          <w:lang w:val="en-US"/>
        </w:rPr>
        <w:t>At best</w:t>
      </w:r>
      <w:r w:rsidR="001421DB">
        <w:rPr>
          <w:lang w:val="en-US"/>
        </w:rPr>
        <w:t>, t</w:t>
      </w:r>
      <w:r w:rsidR="00CC546F">
        <w:rPr>
          <w:lang w:val="en-US"/>
        </w:rPr>
        <w:t>he winning option</w:t>
      </w:r>
      <w:r>
        <w:rPr>
          <w:lang w:val="en-US"/>
        </w:rPr>
        <w:t xml:space="preserve"> is the </w:t>
      </w:r>
      <w:r w:rsidR="001421DB">
        <w:rPr>
          <w:lang w:val="en-US"/>
        </w:rPr>
        <w:t xml:space="preserve">option </w:t>
      </w:r>
      <w:r>
        <w:rPr>
          <w:lang w:val="en-US"/>
        </w:rPr>
        <w:t>with the highest average preference</w:t>
      </w:r>
      <w:r w:rsidR="00CC546F">
        <w:rPr>
          <w:lang w:val="en-US"/>
        </w:rPr>
        <w:t>; and an average, of course, involves every</w:t>
      </w:r>
      <w:r w:rsidR="001421DB">
        <w:rPr>
          <w:lang w:val="en-US"/>
        </w:rPr>
        <w:t>one who votes</w:t>
      </w:r>
      <w:r w:rsidR="00CC546F">
        <w:rPr>
          <w:lang w:val="en-US"/>
        </w:rPr>
        <w:t>, not just a majority of them.</w:t>
      </w:r>
      <w:r w:rsidR="001421DB">
        <w:rPr>
          <w:lang w:val="en-US"/>
        </w:rPr>
        <w:t xml:space="preserve"> </w:t>
      </w:r>
      <w:r w:rsidR="000179D9">
        <w:rPr>
          <w:lang w:val="en-US"/>
        </w:rPr>
        <w:t xml:space="preserve"> T</w:t>
      </w:r>
      <w:r w:rsidR="001421DB">
        <w:rPr>
          <w:lang w:val="en-US"/>
        </w:rPr>
        <w:t xml:space="preserve">he maximum, </w:t>
      </w:r>
      <w:r w:rsidR="00CC546F">
        <w:rPr>
          <w:lang w:val="en-US"/>
        </w:rPr>
        <w:t xml:space="preserve">the best </w:t>
      </w:r>
      <w:r w:rsidR="00E51077">
        <w:rPr>
          <w:lang w:val="en-US"/>
        </w:rPr>
        <w:t xml:space="preserve">possible </w:t>
      </w:r>
      <w:r w:rsidR="001421DB">
        <w:rPr>
          <w:lang w:val="en-US"/>
        </w:rPr>
        <w:t>score would be 1.0</w:t>
      </w:r>
      <w:r w:rsidR="00E51077">
        <w:rPr>
          <w:lang w:val="en-US"/>
        </w:rPr>
        <w:t xml:space="preserve">; </w:t>
      </w:r>
      <w:r w:rsidR="000179D9">
        <w:rPr>
          <w:lang w:val="en-US"/>
        </w:rPr>
        <w:t xml:space="preserve">with four options, </w:t>
      </w:r>
      <w:r w:rsidR="00CC546F">
        <w:rPr>
          <w:lang w:val="en-US"/>
        </w:rPr>
        <w:t xml:space="preserve">the </w:t>
      </w:r>
      <w:r w:rsidR="000179D9">
        <w:rPr>
          <w:lang w:val="en-US"/>
        </w:rPr>
        <w:t>lowest</w:t>
      </w:r>
      <w:r w:rsidR="00CC546F">
        <w:rPr>
          <w:lang w:val="en-US"/>
        </w:rPr>
        <w:t xml:space="preserve"> </w:t>
      </w:r>
      <w:r w:rsidR="000179D9">
        <w:rPr>
          <w:lang w:val="en-US"/>
        </w:rPr>
        <w:t xml:space="preserve">score </w:t>
      </w:r>
      <w:r w:rsidR="00E51077">
        <w:rPr>
          <w:lang w:val="en-US"/>
        </w:rPr>
        <w:t>would be everyone’s last preference, 4.0;</w:t>
      </w:r>
      <w:r w:rsidR="00CC546F">
        <w:rPr>
          <w:lang w:val="en-US"/>
        </w:rPr>
        <w:t xml:space="preserve"> and the mean would be 2.5.  A winning option</w:t>
      </w:r>
      <w:r>
        <w:rPr>
          <w:lang w:val="en-US"/>
        </w:rPr>
        <w:t xml:space="preserve"> </w:t>
      </w:r>
      <w:r w:rsidR="003F7140">
        <w:rPr>
          <w:lang w:val="en-US"/>
        </w:rPr>
        <w:t xml:space="preserve">with from </w:t>
      </w:r>
      <w:r w:rsidR="00703769">
        <w:rPr>
          <w:lang w:val="en-US"/>
        </w:rPr>
        <w:t xml:space="preserve">1.0 </w:t>
      </w:r>
      <w:r w:rsidR="003F7140">
        <w:rPr>
          <w:lang w:val="en-US"/>
        </w:rPr>
        <w:t>–</w:t>
      </w:r>
      <w:r w:rsidR="00703769">
        <w:rPr>
          <w:lang w:val="en-US"/>
        </w:rPr>
        <w:t xml:space="preserve"> 1.6 could</w:t>
      </w:r>
      <w:r>
        <w:rPr>
          <w:lang w:val="en-US"/>
        </w:rPr>
        <w:t xml:space="preserve"> be </w:t>
      </w:r>
      <w:r w:rsidR="00703769">
        <w:rPr>
          <w:lang w:val="en-US"/>
        </w:rPr>
        <w:t>the will o</w:t>
      </w:r>
      <w:r w:rsidR="00E51077">
        <w:rPr>
          <w:lang w:val="en-US"/>
        </w:rPr>
        <w:t xml:space="preserve">f the people; </w:t>
      </w:r>
      <w:r w:rsidR="003F7140">
        <w:rPr>
          <w:lang w:val="en-US"/>
        </w:rPr>
        <w:t xml:space="preserve">from 1.6 – </w:t>
      </w:r>
      <w:r w:rsidR="000179D9">
        <w:rPr>
          <w:lang w:val="en-US"/>
        </w:rPr>
        <w:t>2.2, the winner c</w:t>
      </w:r>
      <w:r w:rsidR="00703769">
        <w:rPr>
          <w:lang w:val="en-US"/>
        </w:rPr>
        <w:t>ould be</w:t>
      </w:r>
      <w:r>
        <w:rPr>
          <w:lang w:val="en-US"/>
        </w:rPr>
        <w:t xml:space="preserve"> jus</w:t>
      </w:r>
      <w:r w:rsidR="00E51077">
        <w:rPr>
          <w:lang w:val="en-US"/>
        </w:rPr>
        <w:t xml:space="preserve">t the best possible compromise; </w:t>
      </w:r>
      <w:r w:rsidR="001421DB">
        <w:rPr>
          <w:lang w:val="en-US"/>
        </w:rPr>
        <w:t xml:space="preserve">but </w:t>
      </w:r>
      <w:r w:rsidR="003F7140">
        <w:rPr>
          <w:lang w:val="en-US"/>
        </w:rPr>
        <w:t>if only 2.4,</w:t>
      </w:r>
      <w:r>
        <w:rPr>
          <w:lang w:val="en-US"/>
        </w:rPr>
        <w:t xml:space="preserve"> then obviously the other options </w:t>
      </w:r>
      <w:r w:rsidR="00703769">
        <w:rPr>
          <w:lang w:val="en-US"/>
        </w:rPr>
        <w:t>would</w:t>
      </w:r>
      <w:r>
        <w:rPr>
          <w:lang w:val="en-US"/>
        </w:rPr>
        <w:t xml:space="preserve"> also </w:t>
      </w:r>
      <w:r w:rsidR="00703769">
        <w:rPr>
          <w:lang w:val="en-US"/>
        </w:rPr>
        <w:t>be close to the mean, so there would be</w:t>
      </w:r>
      <w:r w:rsidR="001421DB">
        <w:rPr>
          <w:lang w:val="en-US"/>
        </w:rPr>
        <w:t xml:space="preserve"> no consensus; so</w:t>
      </w:r>
      <w:r>
        <w:rPr>
          <w:lang w:val="en-US"/>
        </w:rPr>
        <w:t xml:space="preserve"> no decision sho</w:t>
      </w:r>
      <w:r w:rsidR="00703769">
        <w:rPr>
          <w:lang w:val="en-US"/>
        </w:rPr>
        <w:t xml:space="preserve">uld </w:t>
      </w:r>
      <w:r w:rsidR="00E51077">
        <w:rPr>
          <w:lang w:val="en-US"/>
        </w:rPr>
        <w:t xml:space="preserve">yet </w:t>
      </w:r>
      <w:r w:rsidR="00703769">
        <w:rPr>
          <w:lang w:val="en-US"/>
        </w:rPr>
        <w:t xml:space="preserve">be taken </w:t>
      </w:r>
      <w:r w:rsidR="00E51077">
        <w:rPr>
          <w:lang w:val="en-US"/>
        </w:rPr>
        <w:t>and the debate should be resumed</w:t>
      </w:r>
      <w:r>
        <w:rPr>
          <w:lang w:val="en-US"/>
        </w:rPr>
        <w:t>.</w:t>
      </w:r>
    </w:p>
    <w:p w14:paraId="1508443A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  <w:bookmarkStart w:id="0" w:name="_GoBack"/>
      <w:bookmarkEnd w:id="0"/>
    </w:p>
    <w:p w14:paraId="4AAA2326" w14:textId="0165DF6E" w:rsidR="00D100CA" w:rsidRPr="00DF7CEC" w:rsidRDefault="00CD021E" w:rsidP="00C831DD">
      <w:pPr>
        <w:widowControl w:val="0"/>
        <w:autoSpaceDE w:val="0"/>
        <w:autoSpaceDN w:val="0"/>
        <w:adjustRightInd w:val="0"/>
        <w:rPr>
          <w:b/>
          <w:smallCaps/>
          <w:u w:val="single"/>
          <w:lang w:val="en-US"/>
        </w:rPr>
      </w:pPr>
      <w:r>
        <w:rPr>
          <w:b/>
          <w:smallCaps/>
          <w:u w:val="single"/>
          <w:lang w:val="en-US"/>
        </w:rPr>
        <w:t xml:space="preserve">… </w:t>
      </w:r>
      <w:r w:rsidR="00A44410">
        <w:rPr>
          <w:b/>
          <w:smallCaps/>
          <w:u w:val="single"/>
          <w:lang w:val="en-US"/>
        </w:rPr>
        <w:t>All-party P</w:t>
      </w:r>
      <w:r w:rsidR="00D100CA" w:rsidRPr="00DF7CEC">
        <w:rPr>
          <w:b/>
          <w:smallCaps/>
          <w:u w:val="single"/>
          <w:lang w:val="en-US"/>
        </w:rPr>
        <w:t>ower-sharing</w:t>
      </w:r>
    </w:p>
    <w:p w14:paraId="29113AC4" w14:textId="77777777" w:rsidR="00D100CA" w:rsidRPr="00D100CA" w:rsidRDefault="00D100CA" w:rsidP="00D100C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607BE53" w14:textId="13E31DC7" w:rsidR="00D100CA" w:rsidRPr="00F604E1" w:rsidRDefault="001421DB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</w:t>
      </w:r>
      <w:r w:rsidR="00D100CA">
        <w:rPr>
          <w:lang w:val="en-US"/>
        </w:rPr>
        <w:t>he peo</w:t>
      </w:r>
      <w:r w:rsidR="00703769">
        <w:rPr>
          <w:lang w:val="en-US"/>
        </w:rPr>
        <w:t>ple elect the parliament, idea</w:t>
      </w:r>
      <w:r w:rsidR="00D100CA">
        <w:rPr>
          <w:lang w:val="en-US"/>
        </w:rPr>
        <w:t xml:space="preserve">lly by a </w:t>
      </w:r>
      <w:r>
        <w:rPr>
          <w:lang w:val="en-US"/>
        </w:rPr>
        <w:t xml:space="preserve">preferential and proportional </w:t>
      </w:r>
      <w:r w:rsidR="00D100CA">
        <w:rPr>
          <w:lang w:val="en-US"/>
        </w:rPr>
        <w:t xml:space="preserve">system; </w:t>
      </w:r>
      <w:r w:rsidR="00E51077">
        <w:rPr>
          <w:lang w:val="en-US"/>
        </w:rPr>
        <w:t xml:space="preserve">next, </w:t>
      </w:r>
      <w:r w:rsidR="00D100CA">
        <w:rPr>
          <w:lang w:val="en-US"/>
        </w:rPr>
        <w:t xml:space="preserve">the parliament elects an all-party coalition </w:t>
      </w:r>
      <w:r>
        <w:rPr>
          <w:lang w:val="en-US"/>
        </w:rPr>
        <w:t xml:space="preserve">cabinet by </w:t>
      </w:r>
      <w:r w:rsidR="003F7140">
        <w:rPr>
          <w:lang w:val="en-US"/>
        </w:rPr>
        <w:t>an equally</w:t>
      </w:r>
      <w:r>
        <w:rPr>
          <w:lang w:val="en-US"/>
        </w:rPr>
        <w:t xml:space="preserve"> </w:t>
      </w:r>
      <w:r w:rsidR="00D100CA">
        <w:rPr>
          <w:lang w:val="en-US"/>
        </w:rPr>
        <w:t>sophisticate</w:t>
      </w:r>
      <w:r w:rsidR="00E51077">
        <w:rPr>
          <w:lang w:val="en-US"/>
        </w:rPr>
        <w:t>d</w:t>
      </w:r>
      <w:r w:rsidR="00D100CA">
        <w:rPr>
          <w:lang w:val="en-US"/>
        </w:rPr>
        <w:t xml:space="preserve"> matrix vote; </w:t>
      </w:r>
      <w:r w:rsidR="00E51077">
        <w:rPr>
          <w:lang w:val="en-US"/>
        </w:rPr>
        <w:t>and then,</w:t>
      </w:r>
      <w:r w:rsidR="00D100CA">
        <w:rPr>
          <w:lang w:val="en-US"/>
        </w:rPr>
        <w:t xml:space="preserve"> </w:t>
      </w:r>
      <w:r w:rsidR="00703769">
        <w:rPr>
          <w:lang w:val="en-US"/>
        </w:rPr>
        <w:t xml:space="preserve">on options </w:t>
      </w:r>
      <w:proofErr w:type="spellStart"/>
      <w:r>
        <w:rPr>
          <w:lang w:val="en-US"/>
        </w:rPr>
        <w:t>finalised</w:t>
      </w:r>
      <w:proofErr w:type="spellEnd"/>
      <w:r w:rsidR="00703769">
        <w:rPr>
          <w:lang w:val="en-US"/>
        </w:rPr>
        <w:t xml:space="preserve"> by independent referees, </w:t>
      </w:r>
      <w:proofErr w:type="gramStart"/>
      <w:r w:rsidR="00D100CA">
        <w:rPr>
          <w:lang w:val="en-US"/>
        </w:rPr>
        <w:t>decisions in parliament and/or referendum</w:t>
      </w:r>
      <w:r w:rsidR="00703769">
        <w:rPr>
          <w:lang w:val="en-US"/>
        </w:rPr>
        <w:t>s</w:t>
      </w:r>
      <w:r w:rsidR="00D100CA">
        <w:rPr>
          <w:lang w:val="en-US"/>
        </w:rPr>
        <w:t xml:space="preserve"> </w:t>
      </w:r>
      <w:r w:rsidR="00E51077">
        <w:rPr>
          <w:lang w:val="en-US"/>
        </w:rPr>
        <w:t>shall be</w:t>
      </w:r>
      <w:r w:rsidR="00A44410">
        <w:rPr>
          <w:lang w:val="en-US"/>
        </w:rPr>
        <w:t xml:space="preserve"> taken in </w:t>
      </w:r>
      <w:r w:rsidR="00D100CA">
        <w:rPr>
          <w:lang w:val="en-US"/>
        </w:rPr>
        <w:t>preferential vo</w:t>
      </w:r>
      <w:r w:rsidR="00703769">
        <w:rPr>
          <w:lang w:val="en-US"/>
        </w:rPr>
        <w:t>te</w:t>
      </w:r>
      <w:r>
        <w:rPr>
          <w:lang w:val="en-US"/>
        </w:rPr>
        <w:t xml:space="preserve">s, usually on 4 – 6 options, </w:t>
      </w:r>
      <w:r w:rsidR="00A44410">
        <w:rPr>
          <w:lang w:val="en-US"/>
        </w:rPr>
        <w:t>by</w:t>
      </w:r>
      <w:r w:rsidR="00703769">
        <w:rPr>
          <w:lang w:val="en-US"/>
        </w:rPr>
        <w:t xml:space="preserve"> a Modified Borda Count, </w:t>
      </w:r>
      <w:r w:rsidR="00703769" w:rsidRPr="00703769">
        <w:rPr>
          <w:smallCaps/>
          <w:lang w:val="en-US"/>
        </w:rPr>
        <w:t>mbc</w:t>
      </w:r>
      <w:proofErr w:type="gramEnd"/>
      <w:r w:rsidR="00D100CA">
        <w:rPr>
          <w:lang w:val="en-US"/>
        </w:rPr>
        <w:t>.</w:t>
      </w:r>
    </w:p>
    <w:p w14:paraId="2DDB4569" w14:textId="77777777" w:rsidR="00462261" w:rsidRDefault="00462261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4180BF52" w14:textId="77777777" w:rsidR="00A169D2" w:rsidRPr="00444B90" w:rsidRDefault="00A169D2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5850D379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Peter Emerson</w:t>
      </w:r>
      <w:r w:rsidR="009A2DA4">
        <w:rPr>
          <w:lang w:val="en-US"/>
        </w:rPr>
        <w:t xml:space="preserve">, who, </w:t>
      </w:r>
      <w:r w:rsidR="002C62B6">
        <w:rPr>
          <w:lang w:val="en-US"/>
        </w:rPr>
        <w:t xml:space="preserve">at the invitation of the late </w:t>
      </w:r>
      <w:proofErr w:type="spellStart"/>
      <w:r w:rsidR="002C62B6">
        <w:rPr>
          <w:lang w:val="en-US"/>
        </w:rPr>
        <w:t>Zurab</w:t>
      </w:r>
      <w:proofErr w:type="spellEnd"/>
      <w:r w:rsidR="002C62B6">
        <w:rPr>
          <w:lang w:val="en-US"/>
        </w:rPr>
        <w:t xml:space="preserve"> </w:t>
      </w:r>
      <w:proofErr w:type="spellStart"/>
      <w:r w:rsidR="002C62B6">
        <w:rPr>
          <w:lang w:val="en-US"/>
        </w:rPr>
        <w:t>Zhvania</w:t>
      </w:r>
      <w:proofErr w:type="spellEnd"/>
      <w:r w:rsidR="002C62B6">
        <w:rPr>
          <w:lang w:val="en-US"/>
        </w:rPr>
        <w:t xml:space="preserve">, </w:t>
      </w:r>
      <w:r w:rsidR="002C62B6" w:rsidRPr="002C62B6">
        <w:rPr>
          <w:smallCaps/>
          <w:lang w:val="en-US"/>
        </w:rPr>
        <w:t>mp</w:t>
      </w:r>
      <w:r w:rsidR="009A2DA4">
        <w:rPr>
          <w:lang w:val="en-US"/>
        </w:rPr>
        <w:t xml:space="preserve">, </w:t>
      </w:r>
      <w:r w:rsidR="002C62B6">
        <w:rPr>
          <w:lang w:val="en-US"/>
        </w:rPr>
        <w:t xml:space="preserve">gave a press conference </w:t>
      </w:r>
      <w:r w:rsidR="009A2DA4">
        <w:rPr>
          <w:lang w:val="en-US"/>
        </w:rPr>
        <w:t>on the above in Tbilisi in 1990</w:t>
      </w:r>
      <w:proofErr w:type="gramStart"/>
      <w:r w:rsidR="002C62B6">
        <w:rPr>
          <w:lang w:val="en-US"/>
        </w:rPr>
        <w:t>.</w:t>
      </w:r>
      <w:proofErr w:type="gramEnd"/>
      <w:r w:rsidR="009A2DA4">
        <w:rPr>
          <w:lang w:val="en-US"/>
        </w:rPr>
        <w:t xml:space="preserve">  He is currently again in the Caucasus which, like the Balkans, has also suffered from binary referendums.</w:t>
      </w:r>
    </w:p>
    <w:p w14:paraId="0740E623" w14:textId="671A28CE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Director, the de Borda Institute</w:t>
      </w:r>
      <w:r w:rsidR="00D100CA">
        <w:rPr>
          <w:lang w:val="en-US"/>
        </w:rPr>
        <w:t xml:space="preserve">, </w:t>
      </w:r>
      <w:r w:rsidRPr="00F5105B">
        <w:rPr>
          <w:lang w:val="en-US"/>
        </w:rPr>
        <w:t xml:space="preserve">36 </w:t>
      </w:r>
      <w:proofErr w:type="spellStart"/>
      <w:r w:rsidRPr="00F5105B">
        <w:rPr>
          <w:lang w:val="en-US"/>
        </w:rPr>
        <w:t>Ballysillan</w:t>
      </w:r>
      <w:proofErr w:type="spellEnd"/>
      <w:r w:rsidRPr="00F5105B">
        <w:rPr>
          <w:lang w:val="en-US"/>
        </w:rPr>
        <w:t xml:space="preserve"> Road</w:t>
      </w:r>
      <w:r w:rsidR="00D100CA">
        <w:rPr>
          <w:lang w:val="en-US"/>
        </w:rPr>
        <w:t xml:space="preserve">, </w:t>
      </w:r>
      <w:r w:rsidRPr="00F5105B">
        <w:rPr>
          <w:lang w:val="en-US"/>
        </w:rPr>
        <w:t>Belfast BT14 7QQ</w:t>
      </w:r>
      <w:r w:rsidR="00D100CA">
        <w:rPr>
          <w:lang w:val="en-US"/>
        </w:rPr>
        <w:t xml:space="preserve">      </w:t>
      </w:r>
    </w:p>
    <w:p w14:paraId="56FDADDF" w14:textId="77777777" w:rsidR="00E81F28" w:rsidRPr="00E81F28" w:rsidRDefault="00E81F28" w:rsidP="00E81F28">
      <w:pPr>
        <w:rPr>
          <w:b/>
          <w:bCs/>
          <w:sz w:val="12"/>
          <w:szCs w:val="12"/>
        </w:rPr>
      </w:pPr>
    </w:p>
    <w:p w14:paraId="4FF44D39" w14:textId="15F93587" w:rsidR="00884EBE" w:rsidRPr="00F5105B" w:rsidRDefault="00C92CE1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F5105B">
          <w:rPr>
            <w:u w:val="single" w:color="386EFF"/>
            <w:lang w:val="en-US"/>
          </w:rPr>
          <w:t>www.deborda.org</w:t>
        </w:r>
      </w:hyperlink>
      <w:proofErr w:type="gramStart"/>
      <w:r w:rsidR="00BF1D14" w:rsidRPr="00F5105B">
        <w:rPr>
          <w:lang w:val="en-US"/>
        </w:rPr>
        <w:t xml:space="preserve">     </w:t>
      </w:r>
      <w:r w:rsidR="00E81F28">
        <w:rPr>
          <w:lang w:val="en-US"/>
        </w:rPr>
        <w:t xml:space="preserve">  </w:t>
      </w:r>
      <w:proofErr w:type="gramEnd"/>
      <w:hyperlink r:id="rId7" w:history="1">
        <w:r w:rsidR="00C831DD" w:rsidRPr="00F5105B">
          <w:rPr>
            <w:u w:val="single" w:color="4023CD"/>
            <w:lang w:val="en-US"/>
          </w:rPr>
          <w:t>pemerson@deborda.org</w:t>
        </w:r>
      </w:hyperlink>
      <w:r w:rsidR="00703769">
        <w:rPr>
          <w:u w:val="single" w:color="4023CD"/>
          <w:lang w:val="en-US"/>
        </w:rPr>
        <w:t xml:space="preserve"> </w:t>
      </w:r>
      <w:r w:rsidR="00703769" w:rsidRPr="00703769">
        <w:rPr>
          <w:lang w:val="en-US"/>
        </w:rPr>
        <w:t xml:space="preserve">            </w:t>
      </w:r>
      <w:r w:rsidR="00703769">
        <w:rPr>
          <w:lang w:val="en-US"/>
        </w:rPr>
        <w:t>+44(</w:t>
      </w:r>
      <w:r w:rsidR="00703769" w:rsidRPr="00F5105B">
        <w:rPr>
          <w:lang w:val="en-US"/>
        </w:rPr>
        <w:t>0</w:t>
      </w:r>
      <w:r w:rsidR="00703769">
        <w:rPr>
          <w:lang w:val="en-US"/>
        </w:rPr>
        <w:t>)</w:t>
      </w:r>
      <w:r w:rsidR="00703769" w:rsidRPr="00F5105B">
        <w:rPr>
          <w:lang w:val="en-US"/>
        </w:rPr>
        <w:t>78377179</w:t>
      </w:r>
      <w:r w:rsidR="00703769">
        <w:rPr>
          <w:lang w:val="en-US"/>
        </w:rPr>
        <w:t>79 (</w:t>
      </w:r>
      <w:r w:rsidR="00703769" w:rsidRPr="00703769">
        <w:rPr>
          <w:smallCaps/>
          <w:lang w:val="en-US"/>
        </w:rPr>
        <w:t>sms</w:t>
      </w:r>
      <w:r w:rsidR="00703769">
        <w:rPr>
          <w:lang w:val="en-US"/>
        </w:rPr>
        <w:t xml:space="preserve"> only please)</w:t>
      </w:r>
    </w:p>
    <w:sectPr w:rsidR="00884EBE" w:rsidRPr="00F5105B" w:rsidSect="000179D9">
      <w:pgSz w:w="11900" w:h="16840"/>
      <w:pgMar w:top="1021" w:right="1021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D5BB3"/>
    <w:multiLevelType w:val="hybridMultilevel"/>
    <w:tmpl w:val="D39C98E8"/>
    <w:lvl w:ilvl="0" w:tplc="A3E64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179D9"/>
    <w:rsid w:val="00080F35"/>
    <w:rsid w:val="000833EF"/>
    <w:rsid w:val="00112437"/>
    <w:rsid w:val="00115982"/>
    <w:rsid w:val="001421DB"/>
    <w:rsid w:val="00180D2C"/>
    <w:rsid w:val="001F4DAF"/>
    <w:rsid w:val="00256AF7"/>
    <w:rsid w:val="002B222B"/>
    <w:rsid w:val="002C4C6B"/>
    <w:rsid w:val="002C62B6"/>
    <w:rsid w:val="00383EC6"/>
    <w:rsid w:val="00390D05"/>
    <w:rsid w:val="003B00D4"/>
    <w:rsid w:val="003F7140"/>
    <w:rsid w:val="003F727C"/>
    <w:rsid w:val="00444B90"/>
    <w:rsid w:val="00462261"/>
    <w:rsid w:val="004754B9"/>
    <w:rsid w:val="004853FC"/>
    <w:rsid w:val="004B2490"/>
    <w:rsid w:val="004B26B1"/>
    <w:rsid w:val="0058505C"/>
    <w:rsid w:val="00592B27"/>
    <w:rsid w:val="00703769"/>
    <w:rsid w:val="0072103F"/>
    <w:rsid w:val="007770BA"/>
    <w:rsid w:val="00787DF0"/>
    <w:rsid w:val="00794E56"/>
    <w:rsid w:val="007E59B5"/>
    <w:rsid w:val="00807489"/>
    <w:rsid w:val="008375EC"/>
    <w:rsid w:val="00884EBE"/>
    <w:rsid w:val="008B2B28"/>
    <w:rsid w:val="008C4076"/>
    <w:rsid w:val="008D779D"/>
    <w:rsid w:val="008F36CF"/>
    <w:rsid w:val="00955FB4"/>
    <w:rsid w:val="009A05B0"/>
    <w:rsid w:val="009A2DA4"/>
    <w:rsid w:val="009B56B9"/>
    <w:rsid w:val="00A169D2"/>
    <w:rsid w:val="00A44410"/>
    <w:rsid w:val="00A57C5F"/>
    <w:rsid w:val="00A675E9"/>
    <w:rsid w:val="00AB6777"/>
    <w:rsid w:val="00AC3078"/>
    <w:rsid w:val="00B467FC"/>
    <w:rsid w:val="00B46910"/>
    <w:rsid w:val="00B60400"/>
    <w:rsid w:val="00B85D88"/>
    <w:rsid w:val="00BA4DAD"/>
    <w:rsid w:val="00BB44F2"/>
    <w:rsid w:val="00BF1D14"/>
    <w:rsid w:val="00C45D60"/>
    <w:rsid w:val="00C831DD"/>
    <w:rsid w:val="00C92CE1"/>
    <w:rsid w:val="00CB3254"/>
    <w:rsid w:val="00CC546F"/>
    <w:rsid w:val="00CD021E"/>
    <w:rsid w:val="00D100CA"/>
    <w:rsid w:val="00D16E0C"/>
    <w:rsid w:val="00D67B17"/>
    <w:rsid w:val="00DA027E"/>
    <w:rsid w:val="00DF7CEC"/>
    <w:rsid w:val="00E47574"/>
    <w:rsid w:val="00E51077"/>
    <w:rsid w:val="00E81F28"/>
    <w:rsid w:val="00ED343E"/>
    <w:rsid w:val="00ED6B89"/>
    <w:rsid w:val="00F07117"/>
    <w:rsid w:val="00F23793"/>
    <w:rsid w:val="00F5105B"/>
    <w:rsid w:val="00F604E1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527</Words>
  <Characters>3005</Characters>
  <Application>Microsoft Macintosh Word</Application>
  <DocSecurity>0</DocSecurity>
  <Lines>25</Lines>
  <Paragraphs>7</Paragraphs>
  <ScaleCrop>false</ScaleCrop>
  <Company>The de Borda Institute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2018-01-02T04:57:00Z</dcterms:created>
  <dcterms:modified xsi:type="dcterms:W3CDTF">2018-01-02T08:20:00Z</dcterms:modified>
</cp:coreProperties>
</file>